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ЛАБОРАТОРНА РОБОТА №4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Тема: Алгоритми CRC (циклічні надлишкові коди)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Виконав: Акімов Михайло МІ-41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Варіант: 1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Постановка задачі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Мета роботи: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Реалізувати та дослідити алгоритми обчислення контрольної суми CRC-16, провести порівняльний аналіз їхньої ресурсної складності та оцінити реальний час виконання на великому масиві даних.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Вхідні параметри (Варіант 1):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firstLine="72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Використовується поліном 0x8005 (x^{16} + x^{15} + x^2 + 1). Необхідно реалізувати п'ять варіацій алгоритму, включаючи побітові (прямий та дзеркальний), табличні оптимізації та стандартизований алгоритм CRC-16/ARC.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Аналіз алгоритмів та ресурсна складність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firstLine="72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 ході роботи реалізував два різних підходи до обчислення CRC: послідовний (побітовий) та табличний.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firstLine="72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Послідовні алгоритми (Simple Sequential, Mirror Sequential)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Ці алгоритми емулюють роботу апаратного зсувного регістру з лінійним зворотним зв'язком . Обробка даних відбувається біт за бітом. Для кожного вхідного байта виконується внутрішній цикл з 8 ітерацій, де перевіряється старший (або молодший у дзеркальному варіанті) біт і виконується операція XOR з поліномом.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Часова складність: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O(N * 8), де N — кількість байт. Це найповільніший метод, оскільки процесор витрачає багато тактів на умовні переходи та зсуви для кожного біта.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Просторова складність: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O(1). Метод не вимагає додаткової пам'яті, крім кількох регістрів процесора.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ind w:firstLine="72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Табличні алгоритми (Table Direct, Mirror Table, Standard ARC)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Цей підхід є оптимізацією послідовного методу. Ідея полягає в тому, що результат обробки будь-якого байта (8 біт) можна передбачити заздалегідь. Тому ми попередньо обчислюємо масив (таблицю) з 256 значень (2^8), що відповідають усім можливим значенням байта. Під час обробки основного потоку даних внутрішній цикл замінюється на одну операцію пошуку в масиві за індексом.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Часова складність: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O(N). Обробка одного байта вхідних даних займає константний час (декілька операцій XOR та звернення до пам'яті), незалежно від кількості біт у байті.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Просторова складність: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O(1) у контексті вхідних даних, але вимагає фіксованого обсягу пам'яті для таблиці (256 елементів × 2 байти = 512 байт). Це мізерна плата пам'яттю за значне прискорення.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Стандарт CRC-16/ARC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 конкретна реалізація дзеркального табличного алгоритму, яка широко використовується в архіваторах (ARC, LHA). Вона характеризується ініціалізацією нулями, дзеркальним відображенням вхідних байтів та відсутністю фінальної інверсії результату. З точки зору продуктивності вона ідентична до Mirror Table.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Реалізація (Фрагмент коду)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Нижче наведено ключові методи класу CRC16Calculator, що демонструють різницю між побітовим та табличним підходами: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// 1. Простий послідовний алгоритм (Повільний)</w:t>
        <w:br w:type="textWrapping"/>
        <w:t xml:space="preserve">uint16_t simpleSequential(const vector&lt;uint8_t&gt;&amp; data) {</w:t>
        <w:br w:type="textWrapping"/>
        <w:t xml:space="preserve">    uint16_t crc = 0;</w:t>
        <w:br w:type="textWrapping"/>
        <w:t xml:space="preserve">    for (uint8_t b : data) {</w:t>
        <w:br w:type="textWrapping"/>
        <w:t xml:space="preserve">        crc ^= (b &lt;&lt; 8);</w:t>
        <w:br w:type="textWrapping"/>
        <w:t xml:space="preserve">        for (int i = 0; i &lt; 8; i++) { // Внутрішній цикл ботлнек</w:t>
        <w:br w:type="textWrapping"/>
        <w:t xml:space="preserve">            if (crc &amp; 0x8000) crc = (crc &lt;&lt; 1) ^ POLYNOMIAL;</w:t>
        <w:br w:type="textWrapping"/>
        <w:t xml:space="preserve">            else crc = crc &lt;&lt; 1;</w:t>
        <w:br w:type="textWrapping"/>
        <w:t xml:space="preserve">        }</w:t>
        <w:br w:type="textWrapping"/>
        <w:t xml:space="preserve">    }</w:t>
        <w:br w:type="textWrapping"/>
        <w:t xml:space="preserve">    return crc;</w:t>
        <w:br w:type="textWrapping"/>
        <w:t xml:space="preserve">}</w:t>
        <w:br w:type="textWrapping"/>
        <w:br w:type="textWrapping"/>
        <w:t xml:space="preserve">// 2. Табличний алгоритм (Швидкий)</w:t>
        <w:br w:type="textWrapping"/>
        <w:t xml:space="preserve">uint16_t tableAlgorithm(const vector&lt;uint8_t&gt;&amp; data) {</w:t>
        <w:br w:type="textWrapping"/>
        <w:t xml:space="preserve">    uint16_t crc = 0;</w:t>
        <w:br w:type="textWrapping"/>
        <w:t xml:space="preserve">    for (uint8_t b : data) {</w:t>
        <w:br w:type="textWrapping"/>
        <w:t xml:space="preserve">        // Заміна циклу на миттєвий пошук у table[]</w:t>
        <w:br w:type="textWrapping"/>
        <w:t xml:space="preserve">        uint8_t pos = (crc &gt;&gt; 8) ^ b;</w:t>
        <w:br w:type="textWrapping"/>
        <w:t xml:space="preserve">        crc = (crc &lt;&lt; 8) ^ table[pos];</w:t>
        <w:br w:type="textWrapping"/>
        <w:t xml:space="preserve">    }</w:t>
        <w:br w:type="textWrapping"/>
        <w:t xml:space="preserve">    return crc;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Результати тестування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отримання об'єктивних даних було проведено серію з 1000 експериментів на масиві випадкових даних розміром 100 КБ. Перед початком замірів виконувався 1 прохід для створення кешу процесора.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Усереднені часові показники: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Алгоритм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Результат CRC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Середній час виконання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Відносне прискорення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Simple Sequential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0xB154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4107.46 мкс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1.0x (База)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Table Direct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0xB154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507.53 мкс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~8.1x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Mirror Sequential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0x614B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4116.77 мкс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1.0x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Mirror Table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0x614B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501.86 мкс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~8.2x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Standard (ARC)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0x614B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498.57 мкс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~8.2x</w:t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Різниця в Hex-результатах між прямими та дзеркальними методами обумовлена математичною природою обробки бітів (MSB vs LSB).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Скріншот виконання програми: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4657725" cy="20669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114925" cy="2095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222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Висновки</w:t>
      </w:r>
    </w:p>
    <w:p w:rsidR="00000000" w:rsidDel="00000000" w:rsidP="00000000" w:rsidRDefault="00000000" w:rsidRPr="00000000" w14:paraId="0000003A">
      <w:pPr>
        <w:spacing w:after="240" w:before="240" w:line="275.9999942779541" w:lineRule="auto"/>
        <w:ind w:left="0" w:firstLine="72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цій лабораторній роботі я зробив програмну реалізацію п'яти варіацій алгоритму обчислення контрольної суми CRC-16 мовою C++, включаючи як прості побітові методи, так і оптимізовані табличні версії для полінома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0x8005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</w:t>
      </w:r>
    </w:p>
    <w:p w:rsidR="00000000" w:rsidDel="00000000" w:rsidP="00000000" w:rsidRDefault="00000000" w:rsidRPr="00000000" w14:paraId="0000003B">
      <w:pPr>
        <w:spacing w:after="240" w:before="240" w:line="275.9999942779541" w:lineRule="auto"/>
        <w:ind w:left="0" w:firstLine="72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ході роботи я вивчив принципи роботи циклічних надлишкових кодів, зокрема розібрався у відмінностях між прямим (Direct) та дзеркальним (Mirror) порядком обробки бітів, ознайомився зі стандартом CRC-16/ARC та зрозумів вплив параметрів ініціалізації та інверсії на кінцевий результат.</w:t>
      </w:r>
    </w:p>
    <w:p w:rsidR="00000000" w:rsidDel="00000000" w:rsidP="00000000" w:rsidRDefault="00000000" w:rsidRPr="00000000" w14:paraId="0000003C">
      <w:pPr>
        <w:spacing w:after="240" w:before="240" w:line="275.9999942779541" w:lineRule="auto"/>
        <w:ind w:left="0" w:firstLine="72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Провівши аналіз результатів тестування швидкодії, я встановив, що табличні алгоритми працюють приблизно у 8.1–8.2 рази швидше за послідовні (~500 мкс проти ~4100 мкс). Це підтвердило теоретичні очікування, оскільки заміна внутрішнього циклу з 8 ітерацій на одну операцію звернення до пам'яті (таблиці розміром 512 байт) дає суттєвий приріст продуктивності при мінімальних витратах ресурсів.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8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